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4E6" w:rsidRDefault="009664E6" w:rsidP="009664E6">
      <w:pPr>
        <w:spacing w:after="0"/>
        <w:jc w:val="center"/>
        <w:rPr>
          <w:rFonts w:ascii="Arial" w:hAnsi="Arial"/>
          <w:color w:val="000000" w:themeColor="text1"/>
          <w:sz w:val="24"/>
        </w:rPr>
      </w:pPr>
      <w:r>
        <w:rPr>
          <w:rFonts w:ascii="Arial" w:hAnsi="Arial"/>
          <w:noProof/>
          <w:color w:val="000000" w:themeColor="text1"/>
          <w:sz w:val="24"/>
          <w:lang w:val="en-US"/>
        </w:rPr>
        <w:drawing>
          <wp:inline distT="0" distB="0" distL="0" distR="0">
            <wp:extent cx="923048" cy="1028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6416" cy="1032453"/>
                    </a:xfrm>
                    <a:prstGeom prst="rect">
                      <a:avLst/>
                    </a:prstGeom>
                    <a:noFill/>
                    <a:ln w="9525">
                      <a:noFill/>
                      <a:miter lim="800000"/>
                      <a:headEnd/>
                      <a:tailEnd/>
                    </a:ln>
                  </pic:spPr>
                </pic:pic>
              </a:graphicData>
            </a:graphic>
          </wp:inline>
        </w:drawing>
      </w:r>
    </w:p>
    <w:p w:rsidR="009664E6" w:rsidRDefault="009664E6" w:rsidP="009664E6">
      <w:pPr>
        <w:spacing w:after="0"/>
        <w:jc w:val="center"/>
        <w:rPr>
          <w:rFonts w:ascii="Arial" w:hAnsi="Arial"/>
          <w:color w:val="000000" w:themeColor="text1"/>
          <w:sz w:val="24"/>
        </w:rPr>
      </w:pPr>
    </w:p>
    <w:p w:rsidR="0034218E"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DATA PROTECTION POLICY</w:t>
      </w:r>
    </w:p>
    <w:p w:rsidR="00976A45" w:rsidRDefault="0034218E" w:rsidP="0034218E">
      <w:pPr>
        <w:spacing w:after="0"/>
        <w:rPr>
          <w:rFonts w:ascii="Arial" w:hAnsi="Arial"/>
          <w:color w:val="000000" w:themeColor="text1"/>
          <w:sz w:val="24"/>
        </w:rPr>
      </w:pPr>
      <w:r w:rsidRPr="0034218E">
        <w:rPr>
          <w:rFonts w:ascii="Arial" w:hAnsi="Arial"/>
          <w:color w:val="000000" w:themeColor="text1"/>
          <w:sz w:val="24"/>
        </w:rPr>
        <w:t>(</w:t>
      </w:r>
      <w:r w:rsidR="00976A45">
        <w:rPr>
          <w:rFonts w:ascii="Arial" w:hAnsi="Arial"/>
          <w:color w:val="000000" w:themeColor="text1"/>
          <w:sz w:val="24"/>
        </w:rPr>
        <w:t>Last updated 16-05-18)</w:t>
      </w:r>
    </w:p>
    <w:p w:rsidR="0034218E" w:rsidRPr="0034218E" w:rsidRDefault="0034218E" w:rsidP="0034218E">
      <w:pPr>
        <w:spacing w:after="0"/>
        <w:rPr>
          <w:rFonts w:ascii="Arial" w:hAnsi="Arial"/>
          <w:color w:val="000000" w:themeColor="text1"/>
          <w:sz w:val="24"/>
        </w:rPr>
      </w:pPr>
    </w:p>
    <w:p w:rsidR="00E61744" w:rsidRPr="00976A45" w:rsidRDefault="0034218E" w:rsidP="0034218E">
      <w:pPr>
        <w:spacing w:after="0"/>
        <w:rPr>
          <w:rFonts w:ascii="Arial" w:hAnsi="Arial"/>
          <w:b/>
          <w:color w:val="000000" w:themeColor="text1"/>
          <w:sz w:val="24"/>
        </w:rPr>
      </w:pPr>
      <w:r w:rsidRPr="00976A45">
        <w:rPr>
          <w:rFonts w:ascii="Arial" w:hAnsi="Arial"/>
          <w:b/>
          <w:color w:val="000000" w:themeColor="text1"/>
          <w:sz w:val="24"/>
        </w:rPr>
        <w:t>Definition</w:t>
      </w:r>
      <w:r w:rsidR="00976A45">
        <w:rPr>
          <w:rFonts w:ascii="Arial" w:hAnsi="Arial"/>
          <w:b/>
          <w:color w:val="000000" w:themeColor="text1"/>
          <w:sz w:val="24"/>
        </w:rPr>
        <w:t>s</w:t>
      </w:r>
    </w:p>
    <w:p w:rsidR="00E61744" w:rsidRPr="0034218E" w:rsidRDefault="00E61744" w:rsidP="0034218E">
      <w:pPr>
        <w:spacing w:after="0"/>
        <w:rPr>
          <w:rFonts w:ascii="Arial" w:hAnsi="Arial"/>
          <w:color w:val="000000" w:themeColor="text1"/>
          <w:sz w:val="24"/>
        </w:rPr>
      </w:pPr>
      <w:bookmarkStart w:id="0" w:name="_5u1skrwby9s2" w:colFirst="0" w:colLast="0"/>
      <w:bookmarkStart w:id="1" w:name="_zes111bs1jla" w:colFirst="0" w:colLast="0"/>
      <w:bookmarkEnd w:id="0"/>
      <w:bookmarkEnd w:id="1"/>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7605"/>
      </w:tblGrid>
      <w:tr w:rsidR="00E61744" w:rsidRPr="0034218E">
        <w:tc>
          <w:tcPr>
            <w:tcW w:w="1785" w:type="dxa"/>
            <w:shd w:val="clear" w:color="auto" w:fill="auto"/>
            <w:tcMar>
              <w:top w:w="100" w:type="dxa"/>
              <w:left w:w="100" w:type="dxa"/>
              <w:bottom w:w="100" w:type="dxa"/>
              <w:right w:w="100" w:type="dxa"/>
            </w:tcMar>
          </w:tcPr>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Charity</w:t>
            </w:r>
          </w:p>
        </w:tc>
        <w:tc>
          <w:tcPr>
            <w:tcW w:w="7605" w:type="dxa"/>
            <w:shd w:val="clear" w:color="auto" w:fill="auto"/>
            <w:tcMar>
              <w:top w:w="100" w:type="dxa"/>
              <w:left w:w="100" w:type="dxa"/>
              <w:bottom w:w="100" w:type="dxa"/>
              <w:right w:w="100" w:type="dxa"/>
            </w:tcMar>
          </w:tcPr>
          <w:p w:rsidR="00E61744" w:rsidRPr="00976A45" w:rsidRDefault="00976A45" w:rsidP="0034218E">
            <w:pPr>
              <w:spacing w:after="0"/>
              <w:rPr>
                <w:rFonts w:ascii="Arial" w:hAnsi="Arial"/>
                <w:color w:val="000000" w:themeColor="text1"/>
                <w:sz w:val="24"/>
                <w:lang w:val="en-GB"/>
              </w:rPr>
            </w:pPr>
            <w:r>
              <w:rPr>
                <w:rFonts w:ascii="Arial" w:hAnsi="Arial"/>
                <w:color w:val="000000" w:themeColor="text1"/>
                <w:sz w:val="24"/>
              </w:rPr>
              <w:t>means Development Nepal, UK</w:t>
            </w:r>
            <w:r w:rsidR="0034218E" w:rsidRPr="0034218E">
              <w:rPr>
                <w:rFonts w:ascii="Arial" w:hAnsi="Arial"/>
                <w:color w:val="000000" w:themeColor="text1"/>
                <w:sz w:val="24"/>
              </w:rPr>
              <w:t xml:space="preserve"> registered charity</w:t>
            </w:r>
            <w:r>
              <w:rPr>
                <w:rFonts w:ascii="Arial" w:hAnsi="Arial"/>
                <w:color w:val="000000" w:themeColor="text1"/>
                <w:sz w:val="24"/>
              </w:rPr>
              <w:t xml:space="preserve"> </w:t>
            </w:r>
            <w:r w:rsidRPr="00976A45">
              <w:rPr>
                <w:rFonts w:ascii="Arial" w:hAnsi="Arial"/>
                <w:bCs/>
                <w:color w:val="000000" w:themeColor="text1"/>
                <w:sz w:val="24"/>
                <w:lang w:val="en-GB"/>
              </w:rPr>
              <w:t>1085199</w:t>
            </w:r>
            <w:r w:rsidR="0034218E" w:rsidRPr="0034218E">
              <w:rPr>
                <w:rFonts w:ascii="Arial" w:hAnsi="Arial"/>
                <w:color w:val="000000" w:themeColor="text1"/>
                <w:sz w:val="24"/>
              </w:rPr>
              <w:t>.</w:t>
            </w:r>
          </w:p>
        </w:tc>
      </w:tr>
      <w:tr w:rsidR="00E61744" w:rsidRPr="0034218E">
        <w:tc>
          <w:tcPr>
            <w:tcW w:w="1785" w:type="dxa"/>
            <w:shd w:val="clear" w:color="auto" w:fill="auto"/>
            <w:tcMar>
              <w:top w:w="100" w:type="dxa"/>
              <w:left w:w="100" w:type="dxa"/>
              <w:bottom w:w="100" w:type="dxa"/>
              <w:right w:w="100" w:type="dxa"/>
            </w:tcMar>
          </w:tcPr>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GDPR</w:t>
            </w:r>
          </w:p>
        </w:tc>
        <w:tc>
          <w:tcPr>
            <w:tcW w:w="7605" w:type="dxa"/>
            <w:shd w:val="clear" w:color="auto" w:fill="auto"/>
            <w:tcMar>
              <w:top w:w="100" w:type="dxa"/>
              <w:left w:w="100" w:type="dxa"/>
              <w:bottom w:w="100" w:type="dxa"/>
              <w:right w:w="100" w:type="dxa"/>
            </w:tcMar>
          </w:tcPr>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means the General Data Protection Regulation.</w:t>
            </w:r>
          </w:p>
        </w:tc>
      </w:tr>
      <w:tr w:rsidR="00E61744" w:rsidRPr="0034218E">
        <w:tc>
          <w:tcPr>
            <w:tcW w:w="1785" w:type="dxa"/>
            <w:shd w:val="clear" w:color="auto" w:fill="auto"/>
            <w:tcMar>
              <w:top w:w="100" w:type="dxa"/>
              <w:left w:w="100" w:type="dxa"/>
              <w:bottom w:w="100" w:type="dxa"/>
              <w:right w:w="100" w:type="dxa"/>
            </w:tcMar>
          </w:tcPr>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Responsible Person</w:t>
            </w:r>
          </w:p>
        </w:tc>
        <w:tc>
          <w:tcPr>
            <w:tcW w:w="7605" w:type="dxa"/>
            <w:shd w:val="clear" w:color="auto" w:fill="auto"/>
            <w:tcMar>
              <w:top w:w="100" w:type="dxa"/>
              <w:left w:w="100" w:type="dxa"/>
              <w:bottom w:w="100" w:type="dxa"/>
              <w:right w:w="100" w:type="dxa"/>
            </w:tcMar>
          </w:tcPr>
          <w:p w:rsidR="00E61744" w:rsidRPr="0034218E" w:rsidRDefault="0034218E" w:rsidP="00976A45">
            <w:pPr>
              <w:spacing w:after="0"/>
              <w:rPr>
                <w:rFonts w:ascii="Arial" w:hAnsi="Arial"/>
                <w:color w:val="000000" w:themeColor="text1"/>
                <w:sz w:val="24"/>
              </w:rPr>
            </w:pPr>
            <w:r w:rsidRPr="0034218E">
              <w:rPr>
                <w:rFonts w:ascii="Arial" w:hAnsi="Arial"/>
                <w:color w:val="000000" w:themeColor="text1"/>
                <w:sz w:val="24"/>
              </w:rPr>
              <w:t xml:space="preserve">means </w:t>
            </w:r>
            <w:r w:rsidR="00976A45">
              <w:rPr>
                <w:rFonts w:ascii="Arial" w:hAnsi="Arial"/>
                <w:color w:val="000000" w:themeColor="text1"/>
                <w:sz w:val="24"/>
              </w:rPr>
              <w:t>Brian Wong, Trustee</w:t>
            </w:r>
            <w:r w:rsidRPr="0034218E">
              <w:rPr>
                <w:rFonts w:ascii="Arial" w:hAnsi="Arial"/>
                <w:color w:val="000000" w:themeColor="text1"/>
                <w:sz w:val="24"/>
              </w:rPr>
              <w:t>.</w:t>
            </w:r>
          </w:p>
        </w:tc>
      </w:tr>
    </w:tbl>
    <w:p w:rsidR="009664E6" w:rsidRDefault="009664E6" w:rsidP="0034218E">
      <w:pPr>
        <w:spacing w:after="0"/>
        <w:rPr>
          <w:rFonts w:ascii="Arial" w:hAnsi="Arial"/>
          <w:color w:val="000000" w:themeColor="text1"/>
          <w:sz w:val="24"/>
        </w:rPr>
      </w:pPr>
      <w:bookmarkStart w:id="2" w:name="_rmom9bimq30r" w:colFirst="0" w:colLast="0"/>
      <w:bookmarkEnd w:id="2"/>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1. Data protection principles</w:t>
      </w:r>
    </w:p>
    <w:p w:rsidR="009664E6" w:rsidRDefault="009664E6" w:rsidP="0034218E">
      <w:pPr>
        <w:spacing w:after="0"/>
        <w:rPr>
          <w:rFonts w:ascii="Arial" w:hAnsi="Arial"/>
          <w:color w:val="000000" w:themeColor="text1"/>
          <w:sz w:val="24"/>
        </w:rPr>
      </w:pPr>
    </w:p>
    <w:p w:rsidR="009664E6" w:rsidRDefault="0034218E" w:rsidP="0034218E">
      <w:pPr>
        <w:spacing w:after="0"/>
        <w:rPr>
          <w:rFonts w:ascii="Arial" w:hAnsi="Arial"/>
          <w:color w:val="000000" w:themeColor="text1"/>
          <w:sz w:val="24"/>
        </w:rPr>
      </w:pPr>
      <w:r w:rsidRPr="0034218E">
        <w:rPr>
          <w:rFonts w:ascii="Arial" w:hAnsi="Arial"/>
          <w:color w:val="000000" w:themeColor="text1"/>
          <w:sz w:val="24"/>
        </w:rPr>
        <w:t>The Charity is committed to processing data in accordance with its r</w:t>
      </w:r>
      <w:r w:rsidR="009664E6">
        <w:rPr>
          <w:rFonts w:ascii="Arial" w:hAnsi="Arial"/>
          <w:color w:val="000000" w:themeColor="text1"/>
          <w:sz w:val="24"/>
        </w:rPr>
        <w:t>esponsibilities under the GDPR.</w:t>
      </w:r>
    </w:p>
    <w:p w:rsidR="00E61744" w:rsidRPr="0034218E" w:rsidRDefault="00E61744" w:rsidP="0034218E">
      <w:pPr>
        <w:spacing w:after="0"/>
        <w:rPr>
          <w:rFonts w:ascii="Arial" w:hAnsi="Arial"/>
          <w:color w:val="000000" w:themeColor="text1"/>
          <w:sz w:val="24"/>
        </w:rPr>
      </w:pPr>
    </w:p>
    <w:p w:rsidR="009664E6" w:rsidRDefault="0034218E" w:rsidP="0034218E">
      <w:pPr>
        <w:spacing w:after="0"/>
        <w:rPr>
          <w:rFonts w:ascii="Arial" w:hAnsi="Arial"/>
          <w:color w:val="000000" w:themeColor="text1"/>
          <w:sz w:val="24"/>
        </w:rPr>
      </w:pPr>
      <w:r w:rsidRPr="0034218E">
        <w:rPr>
          <w:rFonts w:ascii="Arial" w:hAnsi="Arial"/>
          <w:color w:val="000000" w:themeColor="text1"/>
          <w:sz w:val="24"/>
        </w:rPr>
        <w:t>Article 5 of the GDPR requires that personal data shall be:</w:t>
      </w:r>
    </w:p>
    <w:p w:rsidR="00E61744" w:rsidRPr="0034218E" w:rsidRDefault="00E61744" w:rsidP="0034218E">
      <w:pPr>
        <w:spacing w:after="0"/>
        <w:rPr>
          <w:rFonts w:ascii="Arial" w:hAnsi="Arial"/>
          <w:color w:val="000000" w:themeColor="text1"/>
          <w:sz w:val="24"/>
        </w:rPr>
      </w:pPr>
    </w:p>
    <w:p w:rsidR="009664E6" w:rsidRDefault="0034218E" w:rsidP="009664E6">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processed lawfully, fairly and in a transparent manner in relation to individuals;</w:t>
      </w:r>
    </w:p>
    <w:p w:rsidR="009664E6" w:rsidRDefault="009664E6" w:rsidP="009664E6">
      <w:pPr>
        <w:pStyle w:val="ListParagraph"/>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664E6" w:rsidRPr="009664E6" w:rsidRDefault="009664E6" w:rsidP="009664E6">
      <w:pPr>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adequate, relevant and limited to what is necessary in relation to the purposes for which they are processed;</w:t>
      </w:r>
    </w:p>
    <w:p w:rsidR="009664E6" w:rsidRPr="009664E6" w:rsidRDefault="009664E6" w:rsidP="009664E6">
      <w:pPr>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accurate and, where necessary, kept up to date; every reasonable step must be taken to ensure that personal data that are inaccurate, having regard to the purposes for which they are processed, are erased or rectified without delay;</w:t>
      </w:r>
    </w:p>
    <w:p w:rsidR="009664E6" w:rsidRPr="009664E6" w:rsidRDefault="009664E6" w:rsidP="009664E6">
      <w:pPr>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 xml:space="preserve">kept in a form which permits identification of data subjects for no longer than is necessary for the purposes for which the personal data are processed; </w:t>
      </w:r>
    </w:p>
    <w:p w:rsidR="009664E6" w:rsidRPr="009664E6" w:rsidRDefault="009664E6" w:rsidP="009664E6">
      <w:pPr>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664E6" w:rsidRPr="009664E6" w:rsidRDefault="009664E6" w:rsidP="009664E6">
      <w:pPr>
        <w:spacing w:after="0"/>
        <w:rPr>
          <w:rFonts w:ascii="Arial" w:hAnsi="Arial"/>
          <w:color w:val="000000" w:themeColor="text1"/>
          <w:sz w:val="24"/>
        </w:rPr>
      </w:pPr>
    </w:p>
    <w:p w:rsidR="009664E6" w:rsidRDefault="0034218E" w:rsidP="0034218E">
      <w:pPr>
        <w:pStyle w:val="ListParagraph"/>
        <w:numPr>
          <w:ilvl w:val="0"/>
          <w:numId w:val="11"/>
        </w:numPr>
        <w:spacing w:after="0"/>
        <w:rPr>
          <w:rFonts w:ascii="Arial" w:hAnsi="Arial"/>
          <w:color w:val="000000" w:themeColor="text1"/>
          <w:sz w:val="24"/>
        </w:rPr>
      </w:pPr>
      <w:r w:rsidRPr="009664E6">
        <w:rPr>
          <w:rFonts w:ascii="Arial" w:hAnsi="Arial"/>
          <w:color w:val="000000" w:themeColor="text1"/>
          <w:sz w:val="24"/>
        </w:rPr>
        <w:t>processed in a manner that ensures appropriate security of the personal data, including protection against unauthorised or unlawful processing and against accidental loss, destruction or damage, using appropriate techni</w:t>
      </w:r>
      <w:r w:rsidR="009664E6">
        <w:rPr>
          <w:rFonts w:ascii="Arial" w:hAnsi="Arial"/>
          <w:color w:val="000000" w:themeColor="text1"/>
          <w:sz w:val="24"/>
        </w:rPr>
        <w:t>cal or organisational measures.</w:t>
      </w:r>
    </w:p>
    <w:p w:rsidR="00E61744" w:rsidRPr="009664E6" w:rsidRDefault="00E61744" w:rsidP="009664E6">
      <w:pPr>
        <w:spacing w:after="0"/>
        <w:rPr>
          <w:rFonts w:ascii="Arial" w:hAnsi="Arial"/>
          <w:color w:val="000000" w:themeColor="text1"/>
          <w:sz w:val="24"/>
        </w:rPr>
      </w:pPr>
    </w:p>
    <w:p w:rsidR="009664E6" w:rsidRDefault="0034218E" w:rsidP="0034218E">
      <w:pPr>
        <w:spacing w:after="0"/>
        <w:rPr>
          <w:rFonts w:ascii="Arial" w:hAnsi="Arial"/>
          <w:b/>
          <w:color w:val="000000" w:themeColor="text1"/>
          <w:sz w:val="24"/>
        </w:rPr>
      </w:pPr>
      <w:bookmarkStart w:id="3" w:name="_fc5gzqehz3ij" w:colFirst="0" w:colLast="0"/>
      <w:bookmarkEnd w:id="3"/>
      <w:r w:rsidRPr="009664E6">
        <w:rPr>
          <w:rFonts w:ascii="Arial" w:hAnsi="Arial"/>
          <w:b/>
          <w:color w:val="000000" w:themeColor="text1"/>
          <w:sz w:val="24"/>
        </w:rPr>
        <w:t>2. General provisions</w:t>
      </w:r>
    </w:p>
    <w:p w:rsidR="00E61744" w:rsidRPr="009664E6" w:rsidRDefault="00E61744" w:rsidP="0034218E">
      <w:pPr>
        <w:spacing w:after="0"/>
        <w:rPr>
          <w:rFonts w:ascii="Arial" w:hAnsi="Arial"/>
          <w:b/>
          <w:color w:val="000000" w:themeColor="text1"/>
          <w:sz w:val="24"/>
        </w:rPr>
      </w:pPr>
    </w:p>
    <w:p w:rsidR="008412BB"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This policy applies to all personal data processed by the Charity. </w:t>
      </w:r>
    </w:p>
    <w:p w:rsidR="008412BB" w:rsidRDefault="008412BB" w:rsidP="0034218E">
      <w:pPr>
        <w:spacing w:after="0"/>
        <w:rPr>
          <w:rFonts w:ascii="Arial" w:hAnsi="Arial"/>
          <w:color w:val="000000" w:themeColor="text1"/>
          <w:sz w:val="24"/>
        </w:rPr>
      </w:pPr>
    </w:p>
    <w:p w:rsidR="00E61744" w:rsidRPr="0034218E" w:rsidRDefault="008412BB" w:rsidP="0034218E">
      <w:pPr>
        <w:spacing w:after="0"/>
        <w:rPr>
          <w:rFonts w:ascii="Arial" w:hAnsi="Arial"/>
          <w:color w:val="000000" w:themeColor="text1"/>
          <w:sz w:val="24"/>
        </w:rPr>
      </w:pPr>
      <w:r>
        <w:rPr>
          <w:rFonts w:ascii="Arial" w:hAnsi="Arial"/>
          <w:color w:val="000000" w:themeColor="text1"/>
          <w:sz w:val="24"/>
        </w:rPr>
        <w:t>The Charity only collects and processes personal data of supporters for the purposes of activity to which they have actively consented.</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Responsible Person shall take responsibility for the Charity’s ongoing compliance with this policy.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This policy shall be reviewed at least annually.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Charity shall register with the Information Commissioner’s Office as an organisation that processes personal data. </w:t>
      </w:r>
    </w:p>
    <w:p w:rsidR="009664E6" w:rsidRDefault="009664E6" w:rsidP="0034218E">
      <w:pPr>
        <w:spacing w:after="0"/>
        <w:rPr>
          <w:rFonts w:ascii="Arial" w:hAnsi="Arial"/>
          <w:color w:val="000000" w:themeColor="text1"/>
          <w:sz w:val="24"/>
        </w:rPr>
      </w:pPr>
      <w:bookmarkStart w:id="4" w:name="_v7qymv8hp0gg" w:colFirst="0" w:colLast="0"/>
      <w:bookmarkEnd w:id="4"/>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 xml:space="preserve">3. Lawful, fair and transparent processing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To ensure its processing of data is lawful, fair and transparent, the Charity </w:t>
      </w:r>
      <w:r w:rsidR="00712633">
        <w:rPr>
          <w:rFonts w:ascii="Arial" w:hAnsi="Arial"/>
          <w:color w:val="000000" w:themeColor="text1"/>
          <w:sz w:val="24"/>
        </w:rPr>
        <w:t>will store and maintain personal data only on GDPR-compliant systems.</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Individuals have the right to access their personal data and</w:t>
      </w:r>
      <w:r w:rsidR="00712633">
        <w:rPr>
          <w:rFonts w:ascii="Arial" w:hAnsi="Arial"/>
          <w:color w:val="000000" w:themeColor="text1"/>
          <w:sz w:val="24"/>
        </w:rPr>
        <w:t xml:space="preserve"> any such requests made to the C</w:t>
      </w:r>
      <w:r w:rsidRPr="0034218E">
        <w:rPr>
          <w:rFonts w:ascii="Arial" w:hAnsi="Arial"/>
          <w:color w:val="000000" w:themeColor="text1"/>
          <w:sz w:val="24"/>
        </w:rPr>
        <w:t xml:space="preserve">harity shall be dealt with in a timely manner. </w:t>
      </w:r>
    </w:p>
    <w:p w:rsidR="009664E6" w:rsidRDefault="009664E6" w:rsidP="0034218E">
      <w:pPr>
        <w:spacing w:after="0"/>
        <w:rPr>
          <w:rFonts w:ascii="Arial" w:hAnsi="Arial"/>
          <w:color w:val="000000" w:themeColor="text1"/>
          <w:sz w:val="24"/>
        </w:rPr>
      </w:pPr>
      <w:bookmarkStart w:id="5" w:name="_oz341whevwr0" w:colFirst="0" w:colLast="0"/>
      <w:bookmarkEnd w:id="5"/>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4. Lawful purposes</w:t>
      </w:r>
    </w:p>
    <w:p w:rsidR="009664E6" w:rsidRDefault="009664E6" w:rsidP="0034218E">
      <w:pPr>
        <w:spacing w:after="0"/>
        <w:rPr>
          <w:rFonts w:ascii="Arial" w:hAnsi="Arial"/>
          <w:color w:val="000000" w:themeColor="text1"/>
          <w:sz w:val="24"/>
        </w:rPr>
      </w:pPr>
    </w:p>
    <w:p w:rsidR="00E61744" w:rsidRPr="0034218E" w:rsidRDefault="00712633" w:rsidP="0034218E">
      <w:pPr>
        <w:spacing w:after="0"/>
        <w:rPr>
          <w:rFonts w:ascii="Arial" w:hAnsi="Arial"/>
          <w:color w:val="000000" w:themeColor="text1"/>
          <w:sz w:val="24"/>
        </w:rPr>
      </w:pPr>
      <w:r>
        <w:rPr>
          <w:rFonts w:ascii="Arial" w:hAnsi="Arial"/>
          <w:color w:val="000000" w:themeColor="text1"/>
          <w:sz w:val="24"/>
        </w:rPr>
        <w:t>All data processed by the C</w:t>
      </w:r>
      <w:r w:rsidR="0034218E" w:rsidRPr="0034218E">
        <w:rPr>
          <w:rFonts w:ascii="Arial" w:hAnsi="Arial"/>
          <w:color w:val="000000" w:themeColor="text1"/>
          <w:sz w:val="24"/>
        </w:rPr>
        <w:t>harity must be done on one of the following lawful bases: consent, contract, legal obligation, vital interests, public task or legitimate interests (</w:t>
      </w:r>
      <w:hyperlink r:id="rId6">
        <w:r w:rsidR="0034218E" w:rsidRPr="00712633">
          <w:rPr>
            <w:rFonts w:ascii="Arial" w:hAnsi="Arial"/>
            <w:color w:val="1F497D" w:themeColor="text2"/>
            <w:sz w:val="24"/>
            <w:u w:val="single"/>
          </w:rPr>
          <w:t>see ICO guidance for more information</w:t>
        </w:r>
      </w:hyperlink>
      <w:r w:rsidR="0034218E" w:rsidRPr="0034218E">
        <w:rPr>
          <w:rFonts w:ascii="Arial" w:hAnsi="Arial"/>
          <w:color w:val="000000" w:themeColor="text1"/>
          <w:sz w:val="24"/>
        </w:rPr>
        <w:t xml:space="preserve">).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Charity shall note the appropriate </w:t>
      </w:r>
      <w:r w:rsidR="00712633">
        <w:rPr>
          <w:rFonts w:ascii="Arial" w:hAnsi="Arial"/>
          <w:color w:val="000000" w:themeColor="text1"/>
          <w:sz w:val="24"/>
        </w:rPr>
        <w:t xml:space="preserve">source of </w:t>
      </w:r>
      <w:r w:rsidRPr="0034218E">
        <w:rPr>
          <w:rFonts w:ascii="Arial" w:hAnsi="Arial"/>
          <w:color w:val="000000" w:themeColor="text1"/>
          <w:sz w:val="24"/>
        </w:rPr>
        <w:t xml:space="preserve">lawful basis in </w:t>
      </w:r>
      <w:r w:rsidR="00712633">
        <w:rPr>
          <w:rFonts w:ascii="Arial" w:hAnsi="Arial"/>
          <w:color w:val="000000" w:themeColor="text1"/>
          <w:sz w:val="24"/>
        </w:rPr>
        <w:t>its personal data register</w:t>
      </w:r>
      <w:r w:rsidRPr="0034218E">
        <w:rPr>
          <w:rFonts w:ascii="Arial" w:hAnsi="Arial"/>
          <w:color w:val="000000" w:themeColor="text1"/>
          <w:sz w:val="24"/>
        </w:rPr>
        <w:t>.</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Where consent is relied upon as a lawful basis for processing data, evidence of opt-in  consent shall be kept with the personal data.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9664E6" w:rsidRDefault="009664E6" w:rsidP="0034218E">
      <w:pPr>
        <w:spacing w:after="0"/>
        <w:rPr>
          <w:rFonts w:ascii="Arial" w:hAnsi="Arial"/>
          <w:color w:val="000000" w:themeColor="text1"/>
          <w:sz w:val="24"/>
        </w:rPr>
      </w:pPr>
      <w:bookmarkStart w:id="6" w:name="_1iq7rjqlje2v" w:colFirst="0" w:colLast="0"/>
      <w:bookmarkEnd w:id="6"/>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5. Data minimisation</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Charity shall ensure that personal data are adequate, relevant and limited to what is necessary in relation to the purposes for which they are processed. </w:t>
      </w:r>
    </w:p>
    <w:p w:rsidR="009664E6" w:rsidRDefault="009664E6" w:rsidP="0034218E">
      <w:pPr>
        <w:spacing w:after="0"/>
        <w:rPr>
          <w:rFonts w:ascii="Arial" w:hAnsi="Arial"/>
          <w:color w:val="000000" w:themeColor="text1"/>
          <w:sz w:val="24"/>
        </w:rPr>
      </w:pPr>
      <w:bookmarkStart w:id="7" w:name="_bkwsqo6gr3nc" w:colFirst="0" w:colLast="0"/>
      <w:bookmarkEnd w:id="7"/>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6. Accuracy</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Charity shall take reasonable steps to ensure personal data is accurate.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Where necessary for the lawful basis on which data is processed, steps shall be put in place to ensure that personal data is kept up to date. </w:t>
      </w:r>
    </w:p>
    <w:p w:rsidR="009664E6" w:rsidRDefault="009664E6" w:rsidP="0034218E">
      <w:pPr>
        <w:spacing w:after="0"/>
        <w:rPr>
          <w:rFonts w:ascii="Arial" w:hAnsi="Arial"/>
          <w:color w:val="000000" w:themeColor="text1"/>
          <w:sz w:val="24"/>
        </w:rPr>
      </w:pPr>
      <w:bookmarkStart w:id="8" w:name="_893ssflhrxil" w:colFirst="0" w:colLast="0"/>
      <w:bookmarkEnd w:id="8"/>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7. Archiving / removal</w:t>
      </w:r>
    </w:p>
    <w:p w:rsidR="009664E6" w:rsidRDefault="009664E6" w:rsidP="0034218E">
      <w:pPr>
        <w:spacing w:after="0"/>
        <w:rPr>
          <w:rFonts w:ascii="Arial" w:hAnsi="Arial"/>
          <w:color w:val="000000" w:themeColor="text1"/>
          <w:sz w:val="24"/>
        </w:rPr>
      </w:pPr>
    </w:p>
    <w:p w:rsidR="00712633" w:rsidRDefault="0034218E" w:rsidP="0034218E">
      <w:pPr>
        <w:spacing w:after="0"/>
        <w:rPr>
          <w:rFonts w:ascii="Arial" w:hAnsi="Arial"/>
          <w:color w:val="000000" w:themeColor="text1"/>
          <w:sz w:val="24"/>
        </w:rPr>
      </w:pPr>
      <w:r w:rsidRPr="0034218E">
        <w:rPr>
          <w:rFonts w:ascii="Arial" w:hAnsi="Arial"/>
          <w:color w:val="000000" w:themeColor="text1"/>
          <w:sz w:val="24"/>
        </w:rPr>
        <w:t>To ensure that personal data is kept for no longer than necessary, the Charity shall consider what data should/must be r</w:t>
      </w:r>
      <w:r w:rsidR="00712633">
        <w:rPr>
          <w:rFonts w:ascii="Arial" w:hAnsi="Arial"/>
          <w:color w:val="000000" w:themeColor="text1"/>
          <w:sz w:val="24"/>
        </w:rPr>
        <w:t>etained, for how long, and why.</w:t>
      </w:r>
    </w:p>
    <w:p w:rsidR="00712633" w:rsidRDefault="00712633" w:rsidP="0034218E">
      <w:pPr>
        <w:spacing w:after="0"/>
        <w:rPr>
          <w:rFonts w:ascii="Arial" w:hAnsi="Arial"/>
          <w:color w:val="000000" w:themeColor="text1"/>
          <w:sz w:val="24"/>
        </w:rPr>
      </w:pPr>
    </w:p>
    <w:p w:rsidR="00E61744" w:rsidRPr="0034218E" w:rsidRDefault="00712633" w:rsidP="0034218E">
      <w:pPr>
        <w:spacing w:after="0"/>
        <w:rPr>
          <w:rFonts w:ascii="Arial" w:hAnsi="Arial"/>
          <w:color w:val="000000" w:themeColor="text1"/>
          <w:sz w:val="24"/>
        </w:rPr>
      </w:pPr>
      <w:r>
        <w:rPr>
          <w:rFonts w:ascii="Arial" w:hAnsi="Arial"/>
          <w:color w:val="000000" w:themeColor="text1"/>
          <w:sz w:val="24"/>
        </w:rPr>
        <w:t>In respect of supporters of the Charity, personal data for the purposes of Charity communications shall be retained until opt-in consent has been revoked by the relevant individual or</w:t>
      </w:r>
      <w:r w:rsidR="00AA0F8B">
        <w:rPr>
          <w:rFonts w:ascii="Arial" w:hAnsi="Arial"/>
          <w:color w:val="000000" w:themeColor="text1"/>
          <w:sz w:val="24"/>
        </w:rPr>
        <w:t>, in the absence of such revocation,</w:t>
      </w:r>
      <w:r>
        <w:rPr>
          <w:rFonts w:ascii="Arial" w:hAnsi="Arial"/>
          <w:color w:val="000000" w:themeColor="text1"/>
          <w:sz w:val="24"/>
        </w:rPr>
        <w:t xml:space="preserve"> removed upon review b</w:t>
      </w:r>
      <w:r w:rsidR="00AA0F8B">
        <w:rPr>
          <w:rFonts w:ascii="Arial" w:hAnsi="Arial"/>
          <w:color w:val="000000" w:themeColor="text1"/>
          <w:sz w:val="24"/>
        </w:rPr>
        <w:t>y the Charity where it is considered that the personal data is no longer necessary for the Charity’s purposes or activities.</w:t>
      </w:r>
    </w:p>
    <w:p w:rsidR="009664E6" w:rsidRDefault="009664E6" w:rsidP="0034218E">
      <w:pPr>
        <w:spacing w:after="0"/>
        <w:rPr>
          <w:rFonts w:ascii="Arial" w:hAnsi="Arial"/>
          <w:color w:val="000000" w:themeColor="text1"/>
          <w:sz w:val="24"/>
        </w:rPr>
      </w:pPr>
      <w:bookmarkStart w:id="9" w:name="_vqi3sa1963hz" w:colFirst="0" w:colLast="0"/>
      <w:bookmarkEnd w:id="9"/>
    </w:p>
    <w:p w:rsidR="009664E6"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8. Security</w:t>
      </w:r>
    </w:p>
    <w:p w:rsidR="00E61744" w:rsidRPr="0034218E" w:rsidRDefault="00E61744"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The Charity shall ensure that personal data is stored securely using modern software that is kept-up-to-date.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Access to personal data shall be limited to personnel who need access and appropriate security should be in place to avoid unauthorised sharing of information.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When personal data is deleted this should be done safely such that the data is irrecoverable. </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 xml:space="preserve">Appropriate back-up and disaster recovery solutions shall be in place. </w:t>
      </w:r>
    </w:p>
    <w:p w:rsidR="009664E6" w:rsidRDefault="009664E6" w:rsidP="0034218E">
      <w:pPr>
        <w:spacing w:after="0"/>
        <w:rPr>
          <w:rFonts w:ascii="Arial" w:hAnsi="Arial"/>
          <w:color w:val="000000" w:themeColor="text1"/>
          <w:sz w:val="24"/>
        </w:rPr>
      </w:pPr>
      <w:bookmarkStart w:id="10" w:name="_mblk3j3c3czg" w:colFirst="0" w:colLast="0"/>
      <w:bookmarkEnd w:id="10"/>
    </w:p>
    <w:p w:rsidR="00E61744" w:rsidRPr="009664E6" w:rsidRDefault="0034218E" w:rsidP="0034218E">
      <w:pPr>
        <w:spacing w:after="0"/>
        <w:rPr>
          <w:rFonts w:ascii="Arial" w:hAnsi="Arial"/>
          <w:b/>
          <w:color w:val="000000" w:themeColor="text1"/>
          <w:sz w:val="24"/>
        </w:rPr>
      </w:pPr>
      <w:r w:rsidRPr="009664E6">
        <w:rPr>
          <w:rFonts w:ascii="Arial" w:hAnsi="Arial"/>
          <w:b/>
          <w:color w:val="000000" w:themeColor="text1"/>
          <w:sz w:val="24"/>
        </w:rPr>
        <w:t>9. Breach</w:t>
      </w:r>
    </w:p>
    <w:p w:rsidR="009664E6" w:rsidRDefault="009664E6" w:rsidP="0034218E">
      <w:pPr>
        <w:spacing w:after="0"/>
        <w:rPr>
          <w:rFonts w:ascii="Arial" w:hAnsi="Arial"/>
          <w:color w:val="000000" w:themeColor="text1"/>
          <w:sz w:val="24"/>
        </w:rPr>
      </w:pPr>
    </w:p>
    <w:p w:rsidR="00E61744" w:rsidRPr="0034218E" w:rsidRDefault="0034218E" w:rsidP="0034218E">
      <w:pPr>
        <w:spacing w:after="0"/>
        <w:rPr>
          <w:rFonts w:ascii="Arial" w:hAnsi="Arial"/>
          <w:color w:val="000000" w:themeColor="text1"/>
          <w:sz w:val="24"/>
        </w:rPr>
      </w:pPr>
      <w:r w:rsidRPr="0034218E">
        <w:rPr>
          <w:rFonts w:ascii="Arial" w:hAnsi="Arial"/>
          <w:color w:val="000000" w:themeColor="text1"/>
          <w:sz w:val="24"/>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7">
        <w:r w:rsidRPr="00050C7B">
          <w:rPr>
            <w:rFonts w:ascii="Arial" w:hAnsi="Arial"/>
            <w:color w:val="1F497D" w:themeColor="text2"/>
            <w:sz w:val="24"/>
            <w:u w:val="single"/>
          </w:rPr>
          <w:t>more information on the ICO website</w:t>
        </w:r>
      </w:hyperlink>
      <w:r w:rsidRPr="0034218E">
        <w:rPr>
          <w:rFonts w:ascii="Arial" w:hAnsi="Arial"/>
          <w:color w:val="000000" w:themeColor="text1"/>
          <w:sz w:val="24"/>
        </w:rPr>
        <w:t xml:space="preserve">). </w:t>
      </w:r>
    </w:p>
    <w:sectPr w:rsidR="00E61744" w:rsidRPr="0034218E" w:rsidSect="00E6174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 Sans">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5.8pt;height:255.8pt" o:bullet="t">
        <v:imagedata r:id="rId1" o:title="018666-glossy-black-icon-symbols-shapes-check-in-box"/>
      </v:shape>
    </w:pict>
  </w:numPicBullet>
  <w:abstractNum w:abstractNumId="0">
    <w:nsid w:val="039F0898"/>
    <w:multiLevelType w:val="multilevel"/>
    <w:tmpl w:val="BC8257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C926322"/>
    <w:multiLevelType w:val="multilevel"/>
    <w:tmpl w:val="5DB2F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90A5ABF"/>
    <w:multiLevelType w:val="hybridMultilevel"/>
    <w:tmpl w:val="406E1B2E"/>
    <w:lvl w:ilvl="0" w:tplc="F1CA906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5588"/>
    <w:multiLevelType w:val="multilevel"/>
    <w:tmpl w:val="08D42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B092E17"/>
    <w:multiLevelType w:val="multilevel"/>
    <w:tmpl w:val="E3F612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01257EE"/>
    <w:multiLevelType w:val="multilevel"/>
    <w:tmpl w:val="2D8A88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5F1114C"/>
    <w:multiLevelType w:val="multilevel"/>
    <w:tmpl w:val="87762A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90A72FF"/>
    <w:multiLevelType w:val="hybridMultilevel"/>
    <w:tmpl w:val="DA02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C6829"/>
    <w:multiLevelType w:val="multilevel"/>
    <w:tmpl w:val="5E9AC6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6091602"/>
    <w:multiLevelType w:val="hybridMultilevel"/>
    <w:tmpl w:val="08F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67194"/>
    <w:multiLevelType w:val="multilevel"/>
    <w:tmpl w:val="360E01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10"/>
  </w:num>
  <w:num w:numId="6">
    <w:abstractNumId w:val="6"/>
  </w:num>
  <w:num w:numId="7">
    <w:abstractNumId w:val="8"/>
  </w:num>
  <w:num w:numId="8">
    <w:abstractNumId w:val="3"/>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1"/>
  <w:displayBackgroundShape/>
  <w:proofState w:spelling="clean" w:grammar="clean"/>
  <w:doNotTrackMoves/>
  <w:defaultTabStop w:val="720"/>
  <w:characterSpacingControl w:val="doNotCompress"/>
  <w:compat/>
  <w:rsids>
    <w:rsidRoot w:val="00E61744"/>
    <w:rsid w:val="00050C7B"/>
    <w:rsid w:val="0034218E"/>
    <w:rsid w:val="00712633"/>
    <w:rsid w:val="008412BB"/>
    <w:rsid w:val="009664E6"/>
    <w:rsid w:val="00976A45"/>
    <w:rsid w:val="00AA0F8B"/>
    <w:rsid w:val="00E617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E61744"/>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rsid w:val="00E61744"/>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rsid w:val="00E61744"/>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rsid w:val="00E61744"/>
    <w:pPr>
      <w:keepNext/>
      <w:keepLines/>
      <w:spacing w:before="240" w:after="40"/>
      <w:outlineLvl w:val="3"/>
    </w:pPr>
    <w:rPr>
      <w:i/>
      <w:color w:val="666666"/>
    </w:rPr>
  </w:style>
  <w:style w:type="paragraph" w:styleId="Heading5">
    <w:name w:val="heading 5"/>
    <w:basedOn w:val="normal0"/>
    <w:next w:val="normal0"/>
    <w:rsid w:val="00E61744"/>
    <w:pPr>
      <w:keepNext/>
      <w:keepLines/>
      <w:spacing w:before="220" w:after="40"/>
      <w:outlineLvl w:val="4"/>
    </w:pPr>
    <w:rPr>
      <w:b/>
      <w:color w:val="666666"/>
      <w:sz w:val="20"/>
      <w:szCs w:val="20"/>
    </w:rPr>
  </w:style>
  <w:style w:type="paragraph" w:styleId="Heading6">
    <w:name w:val="heading 6"/>
    <w:basedOn w:val="normal0"/>
    <w:next w:val="normal0"/>
    <w:rsid w:val="00E61744"/>
    <w:pPr>
      <w:keepNext/>
      <w:keepLines/>
      <w:spacing w:before="200" w:after="40"/>
      <w:outlineLvl w:val="5"/>
    </w:pPr>
    <w:rPr>
      <w:i/>
      <w:color w:val="666666"/>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61744"/>
  </w:style>
  <w:style w:type="paragraph" w:styleId="Title">
    <w:name w:val="Title"/>
    <w:basedOn w:val="normal0"/>
    <w:next w:val="normal0"/>
    <w:rsid w:val="00E61744"/>
    <w:pPr>
      <w:spacing w:before="480" w:after="120"/>
    </w:pPr>
    <w:rPr>
      <w:rFonts w:ascii="Raleway" w:eastAsia="Raleway" w:hAnsi="Raleway" w:cs="Raleway"/>
      <w:sz w:val="60"/>
      <w:szCs w:val="60"/>
    </w:rPr>
  </w:style>
  <w:style w:type="paragraph" w:styleId="Subtitle">
    <w:name w:val="Subtitle"/>
    <w:basedOn w:val="normal0"/>
    <w:next w:val="normal0"/>
    <w:rsid w:val="00E61744"/>
    <w:pPr>
      <w:keepNext/>
      <w:keepLines/>
      <w:spacing w:after="80"/>
    </w:pPr>
    <w:rPr>
      <w:rFonts w:ascii="Raleway" w:eastAsia="Raleway" w:hAnsi="Raleway" w:cs="Raleway"/>
      <w:color w:val="999999"/>
      <w:sz w:val="36"/>
      <w:szCs w:val="36"/>
    </w:rPr>
  </w:style>
  <w:style w:type="table" w:customStyle="1" w:styleId="a">
    <w:basedOn w:val="TableNormal"/>
    <w:rsid w:val="00E6174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61744"/>
    <w:tblPr>
      <w:tblStyleRowBandSize w:val="1"/>
      <w:tblStyleColBandSize w:val="1"/>
      <w:tblInd w:w="0" w:type="dxa"/>
      <w:tblCellMar>
        <w:top w:w="100" w:type="dxa"/>
        <w:left w:w="100" w:type="dxa"/>
        <w:bottom w:w="100" w:type="dxa"/>
        <w:right w:w="100" w:type="dxa"/>
      </w:tblCellMar>
    </w:tblPr>
  </w:style>
  <w:style w:type="paragraph" w:customStyle="1" w:styleId="Arial">
    <w:name w:val="Arial"/>
    <w:basedOn w:val="Title"/>
    <w:rsid w:val="0034218E"/>
  </w:style>
  <w:style w:type="paragraph" w:styleId="ListParagraph">
    <w:name w:val="List Paragraph"/>
    <w:basedOn w:val="Normal"/>
    <w:rsid w:val="009664E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hyperlink" Target="https://ico.org.uk/for-organisations/guide-to-the-general-data-protection-regulation-gdpr/lawful-basis-for-processing/" TargetMode="External"/><Relationship Id="rId7" Type="http://schemas.openxmlformats.org/officeDocument/2006/relationships/hyperlink" Target="https://ico.org.uk/for-organisations/guide-to-the-general-data-protection-regulation-gdpr/personal-data-breach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791</Words>
  <Characters>4511</Characters>
  <Application>Microsoft Macintosh Word</Application>
  <DocSecurity>0</DocSecurity>
  <Lines>37</Lines>
  <Paragraphs>9</Paragraphs>
  <ScaleCrop>false</ScaleCrop>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Wong</cp:lastModifiedBy>
  <cp:revision>2</cp:revision>
  <dcterms:created xsi:type="dcterms:W3CDTF">2018-05-16T20:23:00Z</dcterms:created>
  <dcterms:modified xsi:type="dcterms:W3CDTF">2018-05-16T21:35:00Z</dcterms:modified>
</cp:coreProperties>
</file>